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1DC12" w14:textId="379314F8" w:rsidR="00C74CE9" w:rsidRDefault="00363AD7">
      <w:hyperlink r:id="rId4" w:tgtFrame="_blank" w:history="1">
        <w:r>
          <w:rPr>
            <w:rStyle w:val="Hipercze"/>
            <w:rFonts w:ascii="Noto Sans" w:hAnsi="Noto Sans" w:cs="Noto Sans"/>
            <w:color w:val="0069A6"/>
            <w:shd w:val="clear" w:color="auto" w:fill="FFFFFF"/>
          </w:rPr>
          <w:t>https://ezamowienia.gov.pl/mp-client/search/list/ocds-148610-110cdf95-4366-4448-921c-6e78e28320a6</w:t>
        </w:r>
      </w:hyperlink>
    </w:p>
    <w:p w14:paraId="20983BDF" w14:textId="77777777" w:rsidR="00363AD7" w:rsidRDefault="00363AD7"/>
    <w:sectPr w:rsidR="00363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36D"/>
    <w:rsid w:val="00363AD7"/>
    <w:rsid w:val="00C74CE9"/>
    <w:rsid w:val="00D3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0A400"/>
  <w15:chartTrackingRefBased/>
  <w15:docId w15:val="{D99AD191-6F30-4D68-A148-9E410C5B8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63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110cdf95-4366-4448-921c-6e78e28320a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193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Małgorzata Pajdała</cp:lastModifiedBy>
  <cp:revision>2</cp:revision>
  <dcterms:created xsi:type="dcterms:W3CDTF">2025-12-11T18:53:00Z</dcterms:created>
  <dcterms:modified xsi:type="dcterms:W3CDTF">2025-12-11T18:53:00Z</dcterms:modified>
</cp:coreProperties>
</file>