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7C0" w:rsidRPr="00874C81" w:rsidRDefault="00DD27C0" w:rsidP="00DD27C0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874C81">
        <w:rPr>
          <w:rFonts w:ascii="Times New Roman" w:hAnsi="Times New Roman"/>
          <w:b/>
          <w:sz w:val="24"/>
          <w:szCs w:val="24"/>
        </w:rPr>
        <w:t>Załącznik nr 3</w:t>
      </w:r>
    </w:p>
    <w:p w:rsidR="00DD27C0" w:rsidRPr="00DD27C0" w:rsidRDefault="00244A6E" w:rsidP="00DD27C0">
      <w:pPr>
        <w:spacing w:after="0" w:line="240" w:lineRule="auto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SPK.261.7</w:t>
      </w:r>
      <w:r w:rsidR="00DD27C0" w:rsidRPr="00DD27C0">
        <w:rPr>
          <w:rFonts w:ascii="Times New Roman" w:eastAsiaTheme="minorHAnsi" w:hAnsi="Times New Roman"/>
          <w:b/>
          <w:bCs/>
          <w:sz w:val="24"/>
          <w:szCs w:val="24"/>
        </w:rPr>
        <w:t>.2025</w:t>
      </w: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Wykonawca:</w:t>
      </w: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  <w:r w:rsidRPr="001803D1">
        <w:rPr>
          <w:rFonts w:ascii="Times New Roman" w:hAnsi="Times New Roman"/>
          <w:i/>
          <w:sz w:val="20"/>
          <w:szCs w:val="20"/>
        </w:rPr>
        <w:t>…</w:t>
      </w:r>
    </w:p>
    <w:p w:rsidR="00DD27C0" w:rsidRPr="001803D1" w:rsidRDefault="00DD27C0" w:rsidP="00DD27C0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(pełna na</w:t>
      </w:r>
      <w:r>
        <w:rPr>
          <w:rFonts w:ascii="Times New Roman" w:hAnsi="Times New Roman"/>
          <w:i/>
          <w:sz w:val="20"/>
          <w:szCs w:val="20"/>
        </w:rPr>
        <w:t>zwa/firma, adres)</w:t>
      </w:r>
      <w:r w:rsidRPr="001803D1">
        <w:rPr>
          <w:rFonts w:ascii="Times New Roman" w:hAnsi="Times New Roman"/>
          <w:i/>
          <w:sz w:val="20"/>
          <w:szCs w:val="20"/>
        </w:rPr>
        <w:t>)</w:t>
      </w: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reprezentowany przez:</w:t>
      </w: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</w:p>
    <w:p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Pr="00874C81" w:rsidRDefault="00DD27C0" w:rsidP="00DD27C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D27C0" w:rsidRPr="00874C81" w:rsidRDefault="00DD27C0" w:rsidP="00DD27C0">
      <w:pP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OŚWIADCZENIE WYKONAWCY</w:t>
      </w:r>
    </w:p>
    <w:p w:rsidR="00DD27C0" w:rsidRDefault="00DD27C0" w:rsidP="00DD27C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DD27C0" w:rsidRDefault="00DD27C0" w:rsidP="00DD27C0">
      <w:pPr>
        <w:pStyle w:val="Bezodstpw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4C81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na </w:t>
      </w:r>
      <w:r w:rsidRPr="00DA456C">
        <w:rPr>
          <w:rFonts w:ascii="Times New Roman" w:hAnsi="Times New Roman" w:cs="Times New Roman"/>
          <w:b/>
          <w:sz w:val="24"/>
          <w:szCs w:val="24"/>
        </w:rPr>
        <w:t>„</w:t>
      </w:r>
      <w:r w:rsidR="00244A6E">
        <w:rPr>
          <w:rFonts w:ascii="Times New Roman" w:hAnsi="Times New Roman"/>
          <w:b/>
          <w:sz w:val="24"/>
          <w:szCs w:val="24"/>
        </w:rPr>
        <w:t>D</w:t>
      </w:r>
      <w:bookmarkStart w:id="0" w:name="_GoBack"/>
      <w:bookmarkEnd w:id="0"/>
      <w:r w:rsidR="00244A6E" w:rsidRPr="001D671A">
        <w:rPr>
          <w:rFonts w:ascii="Times New Roman" w:hAnsi="Times New Roman"/>
          <w:b/>
          <w:sz w:val="24"/>
          <w:szCs w:val="24"/>
        </w:rPr>
        <w:t xml:space="preserve">ostawę: </w:t>
      </w:r>
      <w:r w:rsidR="00244A6E">
        <w:rPr>
          <w:rFonts w:ascii="Times New Roman" w:hAnsi="Times New Roman"/>
          <w:b/>
          <w:sz w:val="24"/>
          <w:szCs w:val="24"/>
        </w:rPr>
        <w:t>książek, artykułów biurowych, rolet, sprzętu medycznego i strojów tanecznych</w:t>
      </w:r>
      <w:r w:rsidRPr="00DA456C">
        <w:rPr>
          <w:rFonts w:ascii="Times New Roman" w:hAnsi="Times New Roman" w:cs="Times New Roman"/>
          <w:b/>
          <w:sz w:val="24"/>
          <w:szCs w:val="24"/>
        </w:rPr>
        <w:t>”</w:t>
      </w:r>
      <w:r w:rsidRPr="00874C8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874C81">
        <w:rPr>
          <w:rFonts w:ascii="Times New Roman" w:hAnsi="Times New Roman" w:cs="Times New Roman"/>
          <w:bCs/>
          <w:sz w:val="24"/>
          <w:szCs w:val="24"/>
        </w:rPr>
        <w:t>oświadczam, co następuje:</w:t>
      </w:r>
    </w:p>
    <w:p w:rsidR="00DD27C0" w:rsidRPr="00874C81" w:rsidRDefault="00DD27C0" w:rsidP="00DD27C0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27C0" w:rsidRDefault="00DD27C0" w:rsidP="00DD27C0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874C81">
        <w:rPr>
          <w:rFonts w:ascii="Times New Roman" w:hAnsi="Times New Roman"/>
          <w:bCs/>
          <w:sz w:val="24"/>
          <w:szCs w:val="24"/>
        </w:rPr>
        <w:t xml:space="preserve">Oświadczam, że nie podlegam wykluczeniu z postępowania na podstawie art. 108 ust. 1 </w:t>
      </w:r>
      <w:r>
        <w:rPr>
          <w:rFonts w:ascii="Times New Roman" w:hAnsi="Times New Roman"/>
          <w:bCs/>
          <w:sz w:val="24"/>
          <w:szCs w:val="24"/>
        </w:rPr>
        <w:t xml:space="preserve"> oraz 109 ust.1 pkt 4) </w:t>
      </w:r>
      <w:r w:rsidRPr="00874C81">
        <w:rPr>
          <w:rFonts w:ascii="Times New Roman" w:hAnsi="Times New Roman"/>
          <w:bCs/>
          <w:sz w:val="24"/>
          <w:szCs w:val="24"/>
        </w:rPr>
        <w:t xml:space="preserve">ustawy </w:t>
      </w:r>
      <w:proofErr w:type="spellStart"/>
      <w:r w:rsidRPr="00874C81">
        <w:rPr>
          <w:rFonts w:ascii="Times New Roman" w:hAnsi="Times New Roman"/>
          <w:bCs/>
          <w:sz w:val="24"/>
          <w:szCs w:val="24"/>
        </w:rPr>
        <w:t>Pzp</w:t>
      </w:r>
      <w:proofErr w:type="spellEnd"/>
      <w:r w:rsidRPr="00874C81">
        <w:rPr>
          <w:rFonts w:ascii="Times New Roman" w:hAnsi="Times New Roman"/>
          <w:bCs/>
          <w:sz w:val="24"/>
          <w:szCs w:val="24"/>
        </w:rPr>
        <w:t>.</w:t>
      </w:r>
    </w:p>
    <w:p w:rsidR="00DD27C0" w:rsidRPr="00874C81" w:rsidRDefault="00DD27C0" w:rsidP="00DD27C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:rsidR="00DD27C0" w:rsidRPr="00874C81" w:rsidRDefault="00DD27C0" w:rsidP="00DD27C0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874C81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 </w:t>
      </w:r>
      <w:r w:rsidRPr="00874C81">
        <w:rPr>
          <w:rFonts w:ascii="Times New Roman" w:eastAsia="Times New Roman" w:hAnsi="Times New Roman"/>
          <w:sz w:val="24"/>
          <w:szCs w:val="24"/>
          <w:lang w:eastAsia="pl-PL"/>
        </w:rPr>
        <w:t xml:space="preserve">7 ust. 1 ustawy </w:t>
      </w:r>
      <w:r w:rsidRPr="00874C81">
        <w:rPr>
          <w:rFonts w:ascii="Times New Roman" w:hAnsi="Times New Roman"/>
          <w:sz w:val="24"/>
          <w:szCs w:val="24"/>
        </w:rPr>
        <w:t>z dnia 13 kwietnia 2022 r.</w:t>
      </w:r>
      <w:r w:rsidRPr="00874C8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874C81">
        <w:rPr>
          <w:rFonts w:ascii="Times New Roman" w:hAnsi="Times New Roman"/>
          <w:i/>
          <w:iCs/>
          <w:color w:val="222222"/>
          <w:sz w:val="24"/>
          <w:szCs w:val="24"/>
        </w:rPr>
        <w:t xml:space="preserve">o szczególnych rozwiązaniach w zakresie przeciwdziałania wspieraniu agresji na Ukrainę oraz służących ochronie bezpieczeństwa narodowego </w:t>
      </w:r>
      <w:r w:rsidRPr="00874C81">
        <w:rPr>
          <w:rFonts w:ascii="Times New Roman" w:hAnsi="Times New Roman"/>
          <w:iCs/>
          <w:color w:val="222222"/>
          <w:sz w:val="24"/>
          <w:szCs w:val="24"/>
        </w:rPr>
        <w:t>(Dz. U. z 2025 r. poz.  514)</w:t>
      </w:r>
      <w:r w:rsidRPr="00874C81">
        <w:rPr>
          <w:rFonts w:ascii="Times New Roman" w:hAnsi="Times New Roman"/>
          <w:i/>
          <w:iCs/>
          <w:color w:val="222222"/>
          <w:sz w:val="24"/>
          <w:szCs w:val="24"/>
          <w:vertAlign w:val="superscript"/>
        </w:rPr>
        <w:footnoteReference w:id="1"/>
      </w:r>
      <w:r w:rsidRPr="00874C81">
        <w:rPr>
          <w:rFonts w:ascii="Times New Roman" w:hAnsi="Times New Roman"/>
          <w:i/>
          <w:iCs/>
          <w:color w:val="222222"/>
          <w:sz w:val="24"/>
          <w:szCs w:val="24"/>
        </w:rPr>
        <w:t>.</w:t>
      </w:r>
    </w:p>
    <w:p w:rsidR="00DD27C0" w:rsidRDefault="00DD27C0" w:rsidP="00DD27C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…………………………………………………………………………….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  <w:t>………………………………………………….</w:t>
      </w:r>
    </w:p>
    <w:p w:rsidR="00DD27C0" w:rsidRPr="001803D1" w:rsidRDefault="00DD27C0" w:rsidP="00DD27C0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miejscowość,</w:t>
      </w:r>
      <w:r>
        <w:rPr>
          <w:rFonts w:ascii="Times New Roman" w:hAnsi="Times New Roman"/>
          <w:i/>
          <w:sz w:val="20"/>
          <w:szCs w:val="20"/>
        </w:rPr>
        <w:t xml:space="preserve"> data</w:t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  <w:t>podpis</w:t>
      </w:r>
    </w:p>
    <w:p w:rsidR="00DD27C0" w:rsidRPr="001803D1" w:rsidRDefault="00DD27C0" w:rsidP="00DD27C0">
      <w:pPr>
        <w:rPr>
          <w:rFonts w:ascii="Times New Roman" w:hAnsi="Times New Roman"/>
          <w:i/>
        </w:rPr>
      </w:pPr>
    </w:p>
    <w:p w:rsidR="00DD27C0" w:rsidRDefault="00DD27C0" w:rsidP="00DD27C0"/>
    <w:p w:rsidR="00DD27C0" w:rsidRPr="001803D1" w:rsidRDefault="00DD27C0" w:rsidP="00DD27C0"/>
    <w:p w:rsidR="00DA027F" w:rsidRDefault="00DA027F"/>
    <w:sectPr w:rsidR="00DA02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7C0" w:rsidRDefault="00DD27C0" w:rsidP="00DD27C0">
      <w:pPr>
        <w:spacing w:after="0" w:line="240" w:lineRule="auto"/>
      </w:pPr>
      <w:r>
        <w:separator/>
      </w:r>
    </w:p>
  </w:endnote>
  <w:endnote w:type="continuationSeparator" w:id="0">
    <w:p w:rsidR="00DD27C0" w:rsidRDefault="00DD27C0" w:rsidP="00DD2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7C0" w:rsidRDefault="00DD27C0" w:rsidP="00DD27C0">
      <w:pPr>
        <w:spacing w:after="0" w:line="240" w:lineRule="auto"/>
      </w:pPr>
      <w:r>
        <w:separator/>
      </w:r>
    </w:p>
  </w:footnote>
  <w:footnote w:type="continuationSeparator" w:id="0">
    <w:p w:rsidR="00DD27C0" w:rsidRDefault="00DD27C0" w:rsidP="00DD27C0">
      <w:pPr>
        <w:spacing w:after="0" w:line="240" w:lineRule="auto"/>
      </w:pPr>
      <w:r>
        <w:continuationSeparator/>
      </w:r>
    </w:p>
  </w:footnote>
  <w:footnote w:id="1">
    <w:p w:rsidR="00DD27C0" w:rsidRDefault="00DD27C0" w:rsidP="00DD27C0">
      <w:pPr>
        <w:spacing w:after="0" w:line="240" w:lineRule="auto"/>
        <w:jc w:val="both"/>
        <w:rPr>
          <w:rFonts w:ascii="Arial" w:eastAsiaTheme="minorHAnsi" w:hAnsi="Arial" w:cs="Arial"/>
          <w:color w:val="222222"/>
          <w:sz w:val="16"/>
          <w:szCs w:val="16"/>
        </w:rPr>
      </w:pPr>
      <w:r>
        <w:rPr>
          <w:rFonts w:ascii="Arial" w:eastAsiaTheme="minorHAnsi" w:hAnsi="Arial" w:cs="Arial"/>
          <w:sz w:val="16"/>
          <w:szCs w:val="16"/>
          <w:vertAlign w:val="superscript"/>
        </w:rPr>
        <w:footnoteRef/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eastAsiaTheme="minorHAnsi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        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którym mowa w art. 1 pkt 3;</w:t>
      </w:r>
    </w:p>
    <w:p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2) 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przeciwdziałaniu praniu pieniędzy oraz finansowaniu terroryzmu (Dz. U. z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2023 r. poz. 120 </w:t>
      </w:r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z </w:t>
      </w:r>
      <w:proofErr w:type="spellStart"/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późn</w:t>
      </w:r>
      <w:proofErr w:type="spellEnd"/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 zm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.) jest podmiot wymieniony w wykazach określonych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3D1" w:rsidRDefault="00DD27C0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50CFCABE" wp14:editId="4EA1A906">
          <wp:extent cx="5760720" cy="4692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468A0"/>
    <w:multiLevelType w:val="hybridMultilevel"/>
    <w:tmpl w:val="108298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C0"/>
    <w:rsid w:val="00244A6E"/>
    <w:rsid w:val="002C107B"/>
    <w:rsid w:val="007C415B"/>
    <w:rsid w:val="00DA027F"/>
    <w:rsid w:val="00DA456C"/>
    <w:rsid w:val="00DD2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03C639-188A-4C42-B517-077B1F1FB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27C0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D27C0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D27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D2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27C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134</Words>
  <Characters>805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2025-07-02T18:37:00Z</dcterms:created>
  <dcterms:modified xsi:type="dcterms:W3CDTF">2025-08-03T07:26:00Z</dcterms:modified>
</cp:coreProperties>
</file>