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4213A" w14:textId="081673EE"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 xml:space="preserve">Załącznik nr </w:t>
      </w:r>
      <w:r w:rsidR="002E40AF">
        <w:rPr>
          <w:rFonts w:ascii="Times New Roman" w:hAnsi="Times New Roman"/>
          <w:b/>
          <w:sz w:val="24"/>
          <w:szCs w:val="24"/>
        </w:rPr>
        <w:t>2</w:t>
      </w:r>
    </w:p>
    <w:p w14:paraId="30FBA668" w14:textId="7A1942F0" w:rsidR="00DD27C0" w:rsidRPr="00DD27C0" w:rsidRDefault="0058694C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Z</w:t>
      </w:r>
      <w:r w:rsidR="00B859E6">
        <w:rPr>
          <w:rFonts w:ascii="Times New Roman" w:eastAsiaTheme="minorHAnsi" w:hAnsi="Times New Roman"/>
          <w:b/>
          <w:bCs/>
          <w:sz w:val="24"/>
          <w:szCs w:val="24"/>
        </w:rPr>
        <w:t>S</w:t>
      </w:r>
      <w:r>
        <w:rPr>
          <w:rFonts w:ascii="Times New Roman" w:eastAsiaTheme="minorHAnsi" w:hAnsi="Times New Roman"/>
          <w:b/>
          <w:bCs/>
          <w:sz w:val="24"/>
          <w:szCs w:val="24"/>
        </w:rPr>
        <w:t>-</w:t>
      </w:r>
      <w:r w:rsidR="00B859E6">
        <w:rPr>
          <w:rFonts w:ascii="Times New Roman" w:eastAsiaTheme="minorHAnsi" w:hAnsi="Times New Roman"/>
          <w:b/>
          <w:bCs/>
          <w:sz w:val="24"/>
          <w:szCs w:val="24"/>
        </w:rPr>
        <w:t>PK.261.</w:t>
      </w:r>
      <w:r w:rsidR="003C2E16">
        <w:rPr>
          <w:rFonts w:ascii="Times New Roman" w:eastAsiaTheme="minorHAnsi" w:hAnsi="Times New Roman"/>
          <w:b/>
          <w:bCs/>
          <w:sz w:val="24"/>
          <w:szCs w:val="24"/>
        </w:rPr>
        <w:t>0</w:t>
      </w:r>
      <w:r w:rsidR="002E40AF">
        <w:rPr>
          <w:rFonts w:ascii="Times New Roman" w:eastAsiaTheme="minorHAnsi" w:hAnsi="Times New Roman"/>
          <w:b/>
          <w:bCs/>
          <w:sz w:val="24"/>
          <w:szCs w:val="24"/>
        </w:rPr>
        <w:t>1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</w:t>
      </w:r>
      <w:r w:rsidR="003C2E16">
        <w:rPr>
          <w:rFonts w:ascii="Times New Roman" w:eastAsiaTheme="minorHAnsi" w:hAnsi="Times New Roman"/>
          <w:b/>
          <w:bCs/>
          <w:sz w:val="24"/>
          <w:szCs w:val="24"/>
        </w:rPr>
        <w:t>6</w:t>
      </w:r>
    </w:p>
    <w:p w14:paraId="412BB2A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472A151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14:paraId="7CA36DAC" w14:textId="242BE93C" w:rsidR="00DD27C0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39F6569" w14:textId="77777777" w:rsidR="003728C2" w:rsidRPr="00874C81" w:rsidRDefault="003728C2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B36A1B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14:paraId="11FA42C9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14:paraId="48E0DC9B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14:paraId="757BFA00" w14:textId="550232FA"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06A85BF" w14:textId="77777777" w:rsidR="003728C2" w:rsidRDefault="003728C2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032CE15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14:paraId="2818CDAD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5A973BB7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6DABB76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05691DB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4265F4A" w14:textId="77777777"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F2286D4" w14:textId="77777777"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14:paraId="4A9B50E7" w14:textId="77777777"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37B783F" w14:textId="013026A6"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Sukcesy</w:t>
      </w:r>
      <w:r w:rsidR="00C0695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w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ną dostawę oleju</w:t>
      </w:r>
      <w:r w:rsidR="00C0695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opałowego</w:t>
      </w:r>
      <w:r w:rsidR="003C2E16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roku 2026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14:paraId="72C0E9EB" w14:textId="77777777"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BED3" w14:textId="77777777"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>ustawy Pzp.</w:t>
      </w:r>
    </w:p>
    <w:p w14:paraId="7BD79890" w14:textId="77777777"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904CC84" w14:textId="77777777"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14:paraId="6826B5B3" w14:textId="77777777"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0157463" w14:textId="52814C70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B9B910D" w14:textId="1A189B35" w:rsidR="00F400A7" w:rsidRDefault="00F400A7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D0700EB" w14:textId="50BB07D8" w:rsidR="00F400A7" w:rsidRDefault="00F400A7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21EC412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154B2AB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14:paraId="19571294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14:paraId="3C70840B" w14:textId="77777777" w:rsidR="00DD27C0" w:rsidRPr="001803D1" w:rsidRDefault="00DD27C0" w:rsidP="00DD27C0">
      <w:pPr>
        <w:rPr>
          <w:rFonts w:ascii="Times New Roman" w:hAnsi="Times New Roman"/>
          <w:i/>
        </w:rPr>
      </w:pPr>
    </w:p>
    <w:p w14:paraId="67ED76ED" w14:textId="77777777"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F9D47" w14:textId="77777777" w:rsidR="009E6637" w:rsidRDefault="009E6637" w:rsidP="00DD27C0">
      <w:pPr>
        <w:spacing w:after="0" w:line="240" w:lineRule="auto"/>
      </w:pPr>
      <w:r>
        <w:separator/>
      </w:r>
    </w:p>
  </w:endnote>
  <w:endnote w:type="continuationSeparator" w:id="0">
    <w:p w14:paraId="64557CE5" w14:textId="77777777" w:rsidR="009E6637" w:rsidRDefault="009E6637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CB077" w14:textId="77777777" w:rsidR="009E6637" w:rsidRDefault="009E6637" w:rsidP="00DD27C0">
      <w:pPr>
        <w:spacing w:after="0" w:line="240" w:lineRule="auto"/>
      </w:pPr>
      <w:r>
        <w:separator/>
      </w:r>
    </w:p>
  </w:footnote>
  <w:footnote w:type="continuationSeparator" w:id="0">
    <w:p w14:paraId="720BE080" w14:textId="77777777" w:rsidR="009E6637" w:rsidRDefault="009E6637" w:rsidP="00DD27C0">
      <w:pPr>
        <w:spacing w:after="0" w:line="240" w:lineRule="auto"/>
      </w:pPr>
      <w:r>
        <w:continuationSeparator/>
      </w:r>
    </w:p>
  </w:footnote>
  <w:footnote w:id="1">
    <w:p w14:paraId="4C74CDAC" w14:textId="77777777"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14:paraId="38030FF5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14:paraId="688806FD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458101B5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0F6AF" w14:textId="77777777"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1DD4447" wp14:editId="30912CEA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0"/>
    <w:rsid w:val="000017AE"/>
    <w:rsid w:val="002C107B"/>
    <w:rsid w:val="002E40AF"/>
    <w:rsid w:val="003728C2"/>
    <w:rsid w:val="003C2E16"/>
    <w:rsid w:val="00510396"/>
    <w:rsid w:val="0058694C"/>
    <w:rsid w:val="0067450A"/>
    <w:rsid w:val="0077424F"/>
    <w:rsid w:val="007A7122"/>
    <w:rsid w:val="007B20A4"/>
    <w:rsid w:val="007C415B"/>
    <w:rsid w:val="009E6637"/>
    <w:rsid w:val="00AA2AF6"/>
    <w:rsid w:val="00B859E6"/>
    <w:rsid w:val="00C06952"/>
    <w:rsid w:val="00DA027F"/>
    <w:rsid w:val="00DA456C"/>
    <w:rsid w:val="00DD27C0"/>
    <w:rsid w:val="00E12C1F"/>
    <w:rsid w:val="00F4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EAF8A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11</cp:revision>
  <dcterms:created xsi:type="dcterms:W3CDTF">2025-10-21T18:53:00Z</dcterms:created>
  <dcterms:modified xsi:type="dcterms:W3CDTF">2026-01-04T09:29:00Z</dcterms:modified>
</cp:coreProperties>
</file>